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773E7" w14:textId="33EF9C13" w:rsidR="00DF23FF" w:rsidRPr="00DF23FF" w:rsidRDefault="00DF23FF" w:rsidP="00DF23FF">
      <w:pPr>
        <w:jc w:val="center"/>
        <w:rPr>
          <w:rFonts w:ascii="Times New Roman" w:hAnsi="Times New Roman" w:cs="Times New Roman"/>
          <w:b/>
          <w:bCs/>
          <w:sz w:val="24"/>
          <w:szCs w:val="24"/>
        </w:rPr>
      </w:pPr>
      <w:r w:rsidRPr="00DF23FF">
        <w:rPr>
          <w:rFonts w:ascii="Times New Roman" w:hAnsi="Times New Roman" w:cs="Times New Roman"/>
          <w:b/>
          <w:bCs/>
          <w:sz w:val="24"/>
          <w:szCs w:val="24"/>
        </w:rPr>
        <w:t>Lab 6 – Titration</w:t>
      </w:r>
    </w:p>
    <w:p w14:paraId="19FB6048" w14:textId="77777777" w:rsidR="00E23FC6" w:rsidRDefault="00E23FC6" w:rsidP="00DF23FF">
      <w:pPr>
        <w:rPr>
          <w:rFonts w:ascii="Times New Roman" w:hAnsi="Times New Roman" w:cs="Times New Roman"/>
          <w:b/>
          <w:bCs/>
          <w:sz w:val="24"/>
          <w:szCs w:val="24"/>
        </w:rPr>
      </w:pPr>
    </w:p>
    <w:p w14:paraId="046D0AF3" w14:textId="583F931B" w:rsidR="00DF23FF" w:rsidRDefault="00DF23FF" w:rsidP="00DF23FF">
      <w:pPr>
        <w:rPr>
          <w:rFonts w:ascii="Times New Roman" w:hAnsi="Times New Roman" w:cs="Times New Roman"/>
          <w:b/>
          <w:bCs/>
          <w:sz w:val="24"/>
          <w:szCs w:val="24"/>
        </w:rPr>
      </w:pPr>
      <w:r w:rsidRPr="00DF23FF">
        <w:rPr>
          <w:rFonts w:ascii="Times New Roman" w:hAnsi="Times New Roman" w:cs="Times New Roman"/>
          <w:b/>
          <w:bCs/>
          <w:sz w:val="24"/>
          <w:szCs w:val="24"/>
        </w:rPr>
        <w:t>Introduction:</w:t>
      </w:r>
    </w:p>
    <w:p w14:paraId="1D575B9D" w14:textId="430005AA" w:rsidR="00DF23FF" w:rsidRPr="00DF23FF" w:rsidRDefault="00DF23FF" w:rsidP="00DF23FF">
      <w:pPr>
        <w:rPr>
          <w:rFonts w:ascii="Times New Roman" w:hAnsi="Times New Roman" w:cs="Times New Roman"/>
          <w:sz w:val="24"/>
          <w:szCs w:val="24"/>
        </w:rPr>
      </w:pPr>
      <w:r>
        <w:rPr>
          <w:rFonts w:ascii="Times New Roman" w:hAnsi="Times New Roman" w:cs="Times New Roman"/>
          <w:sz w:val="24"/>
          <w:szCs w:val="24"/>
        </w:rPr>
        <w:t xml:space="preserve">This lab was on titration. As stated in the video, the instructor was trying to find the molarity of acetic acid in vinegar by titration with a standardized 0.50M sodium hydroxide solution. </w:t>
      </w:r>
    </w:p>
    <w:p w14:paraId="35951093" w14:textId="72E62CE9" w:rsidR="00DF23FF" w:rsidRDefault="00DF23FF" w:rsidP="00DF23FF">
      <w:pPr>
        <w:rPr>
          <w:rFonts w:ascii="Times New Roman" w:hAnsi="Times New Roman" w:cs="Times New Roman"/>
          <w:b/>
          <w:bCs/>
          <w:sz w:val="24"/>
          <w:szCs w:val="24"/>
        </w:rPr>
      </w:pPr>
      <w:r w:rsidRPr="00DF23FF">
        <w:rPr>
          <w:rFonts w:ascii="Times New Roman" w:hAnsi="Times New Roman" w:cs="Times New Roman"/>
          <w:b/>
          <w:bCs/>
          <w:sz w:val="24"/>
          <w:szCs w:val="24"/>
        </w:rPr>
        <w:t>Materials and Procedures:</w:t>
      </w:r>
    </w:p>
    <w:p w14:paraId="0355E4E7" w14:textId="6DAB4A3B" w:rsidR="00DF23FF" w:rsidRPr="00DF23FF" w:rsidRDefault="00DF23FF" w:rsidP="00DF23FF">
      <w:pPr>
        <w:rPr>
          <w:rFonts w:ascii="Times New Roman" w:hAnsi="Times New Roman" w:cs="Times New Roman"/>
          <w:sz w:val="24"/>
          <w:szCs w:val="24"/>
        </w:rPr>
      </w:pPr>
      <w:r>
        <w:rPr>
          <w:rFonts w:ascii="Times New Roman" w:hAnsi="Times New Roman" w:cs="Times New Roman"/>
          <w:sz w:val="24"/>
          <w:szCs w:val="24"/>
        </w:rPr>
        <w:t>Materials used in this video were safety goggles, gloves, a scale, buret, funnel, Erlenmeyer flask</w:t>
      </w:r>
      <w:r w:rsidR="008F77F1">
        <w:rPr>
          <w:rFonts w:ascii="Times New Roman" w:hAnsi="Times New Roman" w:cs="Times New Roman"/>
          <w:sz w:val="24"/>
          <w:szCs w:val="24"/>
        </w:rPr>
        <w:t xml:space="preserve">, and a graduated pipet. A calculator and lab sheet </w:t>
      </w:r>
      <w:r w:rsidR="00B2392E">
        <w:rPr>
          <w:rFonts w:ascii="Times New Roman" w:hAnsi="Times New Roman" w:cs="Times New Roman"/>
          <w:sz w:val="24"/>
          <w:szCs w:val="24"/>
        </w:rPr>
        <w:t>were</w:t>
      </w:r>
      <w:r w:rsidR="008F77F1">
        <w:rPr>
          <w:rFonts w:ascii="Times New Roman" w:hAnsi="Times New Roman" w:cs="Times New Roman"/>
          <w:sz w:val="24"/>
          <w:szCs w:val="24"/>
        </w:rPr>
        <w:t xml:space="preserve"> used for post lab calculations. </w:t>
      </w:r>
      <w:r w:rsidR="00B2392E">
        <w:rPr>
          <w:rFonts w:ascii="Times New Roman" w:hAnsi="Times New Roman" w:cs="Times New Roman"/>
          <w:sz w:val="24"/>
          <w:szCs w:val="24"/>
        </w:rPr>
        <w:t>Sodium hydroxide is the titrant in this experiment and was placed in the buret. A measurement of the volume of sodium hydroxide in the buret was taken at the beginning of the experiment. Distilled white vinegar was placed in the Erlenmeyer flask. The volume of the vinegar was measured using a graduated pipet before placing in the flask. Since sodium hydroxide is a strong base and vinegar is a weak acid, phenolphthalein was used as an indicator.</w:t>
      </w:r>
      <w:r w:rsidR="004474B2">
        <w:rPr>
          <w:rFonts w:ascii="Times New Roman" w:hAnsi="Times New Roman" w:cs="Times New Roman"/>
          <w:sz w:val="24"/>
          <w:szCs w:val="24"/>
        </w:rPr>
        <w:t xml:space="preserve"> An indicator is a chemical that changes color and is used to mark the endpoint of a titration.</w:t>
      </w:r>
      <w:r w:rsidR="00B2392E">
        <w:rPr>
          <w:rFonts w:ascii="Times New Roman" w:hAnsi="Times New Roman" w:cs="Times New Roman"/>
          <w:sz w:val="24"/>
          <w:szCs w:val="24"/>
        </w:rPr>
        <w:t xml:space="preserve"> With the flask containing vinegar placed underneath the buret, small amounts of sodium hydroxide were added to the flask until the end point was reached. An endpoint in a titration is where the indicator changes color. Showing that you have reached the equivalence point. In this experiment the color change was clear to pink. </w:t>
      </w:r>
    </w:p>
    <w:p w14:paraId="0DA4A891" w14:textId="77777777" w:rsidR="00E23FC6" w:rsidRDefault="00E23FC6" w:rsidP="00DF23FF">
      <w:pPr>
        <w:rPr>
          <w:rFonts w:ascii="Times New Roman" w:hAnsi="Times New Roman" w:cs="Times New Roman"/>
          <w:b/>
          <w:bCs/>
          <w:sz w:val="24"/>
          <w:szCs w:val="24"/>
        </w:rPr>
      </w:pPr>
    </w:p>
    <w:p w14:paraId="3B8DC741" w14:textId="5BA96C17" w:rsidR="00DF23FF" w:rsidRDefault="00DF23FF" w:rsidP="00DF23FF">
      <w:pPr>
        <w:rPr>
          <w:rFonts w:ascii="Times New Roman" w:hAnsi="Times New Roman" w:cs="Times New Roman"/>
          <w:b/>
          <w:bCs/>
          <w:sz w:val="24"/>
          <w:szCs w:val="24"/>
        </w:rPr>
      </w:pPr>
      <w:r w:rsidRPr="00DF23FF">
        <w:rPr>
          <w:rFonts w:ascii="Times New Roman" w:hAnsi="Times New Roman" w:cs="Times New Roman"/>
          <w:b/>
          <w:bCs/>
          <w:sz w:val="24"/>
          <w:szCs w:val="24"/>
        </w:rPr>
        <w:t>Results:</w:t>
      </w:r>
    </w:p>
    <w:p w14:paraId="75D8A2A6" w14:textId="31EC4195" w:rsidR="004474B2" w:rsidRDefault="004474B2" w:rsidP="00DF23FF">
      <w:pPr>
        <w:rPr>
          <w:rFonts w:ascii="Times New Roman" w:hAnsi="Times New Roman" w:cs="Times New Roman"/>
          <w:sz w:val="24"/>
          <w:szCs w:val="24"/>
        </w:rPr>
      </w:pPr>
      <w:r>
        <w:rPr>
          <w:rFonts w:ascii="Times New Roman" w:hAnsi="Times New Roman" w:cs="Times New Roman"/>
          <w:sz w:val="24"/>
          <w:szCs w:val="24"/>
        </w:rPr>
        <w:t>The reaction equation for this experiment is as follows:</w:t>
      </w:r>
    </w:p>
    <w:p w14:paraId="5F8850C1" w14:textId="786EAFD0" w:rsidR="004474B2" w:rsidRDefault="004474B2" w:rsidP="00DF23FF">
      <w:pPr>
        <w:rPr>
          <w:rFonts w:ascii="Times New Roman" w:hAnsi="Times New Roman" w:cs="Times New Roman"/>
          <w:sz w:val="24"/>
          <w:szCs w:val="24"/>
        </w:rPr>
      </w:pPr>
      <w:r>
        <w:rPr>
          <w:rFonts w:ascii="Times New Roman" w:hAnsi="Times New Roman" w:cs="Times New Roman"/>
          <w:sz w:val="24"/>
          <w:szCs w:val="24"/>
        </w:rPr>
        <w:t xml:space="preserve">  1NaOH</w:t>
      </w:r>
      <w:r>
        <w:rPr>
          <w:rFonts w:ascii="Times New Roman" w:hAnsi="Times New Roman" w:cs="Times New Roman"/>
          <w:sz w:val="24"/>
          <w:szCs w:val="24"/>
          <w:vertAlign w:val="subscript"/>
        </w:rPr>
        <w:t>(</w:t>
      </w:r>
      <w:proofErr w:type="spellStart"/>
      <w:r>
        <w:rPr>
          <w:rFonts w:ascii="Times New Roman" w:hAnsi="Times New Roman" w:cs="Times New Roman"/>
          <w:sz w:val="24"/>
          <w:szCs w:val="24"/>
          <w:vertAlign w:val="subscript"/>
        </w:rPr>
        <w:t>aq</w:t>
      </w:r>
      <w:proofErr w:type="spellEnd"/>
      <w:r>
        <w:rPr>
          <w:rFonts w:ascii="Times New Roman" w:hAnsi="Times New Roman" w:cs="Times New Roman"/>
          <w:sz w:val="24"/>
          <w:szCs w:val="24"/>
          <w:vertAlign w:val="subscript"/>
        </w:rPr>
        <w:t>)</w:t>
      </w:r>
      <w:r>
        <w:rPr>
          <w:rFonts w:ascii="Times New Roman" w:hAnsi="Times New Roman" w:cs="Times New Roman"/>
          <w:sz w:val="24"/>
          <w:szCs w:val="24"/>
        </w:rPr>
        <w:t xml:space="preserve"> + 1HC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3</w:t>
      </w:r>
      <w:r>
        <w:rPr>
          <w:rFonts w:ascii="Times New Roman" w:hAnsi="Times New Roman" w:cs="Times New Roman"/>
          <w:sz w:val="24"/>
          <w:szCs w:val="24"/>
        </w:rPr>
        <w:t>O</w:t>
      </w:r>
      <w:r>
        <w:rPr>
          <w:rFonts w:ascii="Times New Roman" w:hAnsi="Times New Roman" w:cs="Times New Roman"/>
          <w:sz w:val="24"/>
          <w:szCs w:val="24"/>
          <w:vertAlign w:val="subscript"/>
        </w:rPr>
        <w:t>2 (</w:t>
      </w:r>
      <w:proofErr w:type="spellStart"/>
      <w:r>
        <w:rPr>
          <w:rFonts w:ascii="Times New Roman" w:hAnsi="Times New Roman" w:cs="Times New Roman"/>
          <w:sz w:val="24"/>
          <w:szCs w:val="24"/>
          <w:vertAlign w:val="subscript"/>
        </w:rPr>
        <w:t>aq</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 1NaC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3</w:t>
      </w:r>
      <w:r>
        <w:rPr>
          <w:rFonts w:ascii="Times New Roman" w:hAnsi="Times New Roman" w:cs="Times New Roman"/>
          <w:sz w:val="24"/>
          <w:szCs w:val="24"/>
        </w:rPr>
        <w:t>O</w:t>
      </w:r>
      <w:r>
        <w:rPr>
          <w:rFonts w:ascii="Times New Roman" w:hAnsi="Times New Roman" w:cs="Times New Roman"/>
          <w:sz w:val="24"/>
          <w:szCs w:val="24"/>
          <w:vertAlign w:val="subscript"/>
        </w:rPr>
        <w:t>2 (</w:t>
      </w:r>
      <w:proofErr w:type="spellStart"/>
      <w:r>
        <w:rPr>
          <w:rFonts w:ascii="Times New Roman" w:hAnsi="Times New Roman" w:cs="Times New Roman"/>
          <w:sz w:val="24"/>
          <w:szCs w:val="24"/>
          <w:vertAlign w:val="subscript"/>
        </w:rPr>
        <w:t>aq</w:t>
      </w:r>
      <w:proofErr w:type="spellEnd"/>
      <w:r>
        <w:rPr>
          <w:rFonts w:ascii="Times New Roman" w:hAnsi="Times New Roman" w:cs="Times New Roman"/>
          <w:sz w:val="24"/>
          <w:szCs w:val="24"/>
          <w:vertAlign w:val="subscript"/>
        </w:rPr>
        <w:t>)</w:t>
      </w:r>
      <w:r>
        <w:rPr>
          <w:rFonts w:ascii="Times New Roman" w:hAnsi="Times New Roman" w:cs="Times New Roman"/>
          <w:sz w:val="24"/>
          <w:szCs w:val="24"/>
        </w:rPr>
        <w:t xml:space="preserve"> + 1HOH</w:t>
      </w:r>
      <w:r>
        <w:rPr>
          <w:rFonts w:ascii="Times New Roman" w:hAnsi="Times New Roman" w:cs="Times New Roman"/>
          <w:sz w:val="24"/>
          <w:szCs w:val="24"/>
          <w:vertAlign w:val="subscript"/>
        </w:rPr>
        <w:t>(l)</w:t>
      </w:r>
      <w:r>
        <w:rPr>
          <w:rFonts w:ascii="Times New Roman" w:hAnsi="Times New Roman" w:cs="Times New Roman"/>
          <w:sz w:val="24"/>
          <w:szCs w:val="24"/>
        </w:rPr>
        <w:t xml:space="preserve"> </w:t>
      </w:r>
    </w:p>
    <w:p w14:paraId="6A9A9EA9" w14:textId="4DE3F51A" w:rsidR="004474B2" w:rsidRDefault="004474B2" w:rsidP="00DF23FF">
      <w:pPr>
        <w:rPr>
          <w:rFonts w:ascii="Times New Roman" w:hAnsi="Times New Roman" w:cs="Times New Roman"/>
          <w:sz w:val="24"/>
          <w:szCs w:val="24"/>
        </w:rPr>
      </w:pPr>
      <w:r>
        <w:rPr>
          <w:rFonts w:ascii="Times New Roman" w:hAnsi="Times New Roman" w:cs="Times New Roman"/>
          <w:sz w:val="24"/>
          <w:szCs w:val="24"/>
        </w:rPr>
        <w:t xml:space="preserve">0.50mol / 1L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mol / 1L                                         (H</w:t>
      </w:r>
      <w:r>
        <w:rPr>
          <w:rFonts w:ascii="Times New Roman" w:hAnsi="Times New Roman" w:cs="Times New Roman"/>
          <w:sz w:val="24"/>
          <w:szCs w:val="24"/>
          <w:vertAlign w:val="subscript"/>
        </w:rPr>
        <w:t>2</w:t>
      </w:r>
      <w:r>
        <w:rPr>
          <w:rFonts w:ascii="Times New Roman" w:hAnsi="Times New Roman" w:cs="Times New Roman"/>
          <w:sz w:val="24"/>
          <w:szCs w:val="24"/>
        </w:rPr>
        <w:t>O)</w:t>
      </w:r>
    </w:p>
    <w:p w14:paraId="3D3EB844" w14:textId="71E0139B" w:rsidR="004474B2" w:rsidRDefault="00E52052" w:rsidP="00DF23FF">
      <w:pPr>
        <w:rPr>
          <w:rFonts w:ascii="Times New Roman" w:hAnsi="Times New Roman" w:cs="Times New Roman"/>
          <w:sz w:val="24"/>
          <w:szCs w:val="24"/>
        </w:rPr>
      </w:pPr>
      <w:r>
        <w:rPr>
          <w:rFonts w:ascii="Times New Roman" w:hAnsi="Times New Roman" w:cs="Times New Roman"/>
          <w:sz w:val="24"/>
          <w:szCs w:val="24"/>
        </w:rPr>
        <w:lastRenderedPageBreak/>
        <w:t>The trial was completed three times so the results could be compared.</w:t>
      </w:r>
    </w:p>
    <w:p w14:paraId="3C5D0AE2" w14:textId="6F5E956F" w:rsidR="00E52052" w:rsidRDefault="00E52052" w:rsidP="00DF23FF">
      <w:pPr>
        <w:rPr>
          <w:rFonts w:ascii="Times New Roman" w:hAnsi="Times New Roman" w:cs="Times New Roman"/>
          <w:sz w:val="24"/>
          <w:szCs w:val="24"/>
        </w:rPr>
      </w:pPr>
      <w:r>
        <w:rPr>
          <w:rFonts w:ascii="Times New Roman" w:hAnsi="Times New Roman" w:cs="Times New Roman"/>
          <w:sz w:val="24"/>
          <w:szCs w:val="24"/>
        </w:rPr>
        <w:t>Trial 1 results:</w:t>
      </w:r>
    </w:p>
    <w:p w14:paraId="1A97C793" w14:textId="38C43E37" w:rsidR="00E52052" w:rsidRDefault="00E52052" w:rsidP="00DF23FF">
      <w:pPr>
        <w:rPr>
          <w:rFonts w:ascii="Times New Roman" w:hAnsi="Times New Roman" w:cs="Times New Roman"/>
          <w:sz w:val="24"/>
          <w:szCs w:val="24"/>
        </w:rPr>
      </w:pPr>
      <w:r>
        <w:rPr>
          <w:rFonts w:ascii="Times New Roman" w:hAnsi="Times New Roman" w:cs="Times New Roman"/>
          <w:sz w:val="24"/>
          <w:szCs w:val="24"/>
        </w:rPr>
        <w:t>Volume of vinegar: 20.00 mL</w:t>
      </w:r>
    </w:p>
    <w:p w14:paraId="5B939341" w14:textId="17C31603" w:rsidR="00E52052" w:rsidRDefault="00E52052" w:rsidP="00DF23FF">
      <w:pPr>
        <w:rPr>
          <w:rFonts w:ascii="Times New Roman" w:hAnsi="Times New Roman" w:cs="Times New Roman"/>
          <w:sz w:val="24"/>
          <w:szCs w:val="24"/>
        </w:rPr>
      </w:pPr>
      <w:r>
        <w:rPr>
          <w:rFonts w:ascii="Times New Roman" w:hAnsi="Times New Roman" w:cs="Times New Roman"/>
          <w:sz w:val="24"/>
          <w:szCs w:val="24"/>
        </w:rPr>
        <w:t>Volume of NaOH initial: 0.60 mL</w:t>
      </w:r>
    </w:p>
    <w:p w14:paraId="323025FE" w14:textId="488CF2B6" w:rsidR="00E52052" w:rsidRDefault="00DB68E7" w:rsidP="00DF23FF">
      <w:pPr>
        <w:rPr>
          <w:rFonts w:ascii="Times New Roman" w:hAnsi="Times New Roman" w:cs="Times New Roman"/>
          <w:sz w:val="24"/>
          <w:szCs w:val="24"/>
        </w:rPr>
      </w:pPr>
      <w:r>
        <w:rPr>
          <w:rFonts w:ascii="Times New Roman" w:hAnsi="Times New Roman" w:cs="Times New Roman"/>
          <w:sz w:val="24"/>
          <w:szCs w:val="24"/>
        </w:rPr>
        <w:t>Volume of NaOH used (mL): 35.45 mL – 0.60 mL = 34.85 mL</w:t>
      </w:r>
    </w:p>
    <w:p w14:paraId="6EA8F117" w14:textId="7C9E0ACE" w:rsidR="00DB68E7" w:rsidRDefault="00DB68E7" w:rsidP="00DF23FF">
      <w:pPr>
        <w:rPr>
          <w:rFonts w:ascii="Times New Roman" w:hAnsi="Times New Roman" w:cs="Times New Roman"/>
          <w:sz w:val="24"/>
          <w:szCs w:val="24"/>
        </w:rPr>
      </w:pPr>
      <w:r>
        <w:rPr>
          <w:rFonts w:ascii="Times New Roman" w:hAnsi="Times New Roman" w:cs="Times New Roman"/>
          <w:sz w:val="24"/>
          <w:szCs w:val="24"/>
        </w:rPr>
        <w:t>Volume of NaOH used (L): 34.85 mL x 1L / 1000 mL = 0.03485 L</w:t>
      </w:r>
    </w:p>
    <w:p w14:paraId="1C276059" w14:textId="79DC9CA3" w:rsidR="00DB68E7" w:rsidRDefault="00DB68E7" w:rsidP="00DF23FF">
      <w:pPr>
        <w:rPr>
          <w:rFonts w:ascii="Times New Roman" w:hAnsi="Times New Roman" w:cs="Times New Roman"/>
          <w:sz w:val="24"/>
          <w:szCs w:val="24"/>
        </w:rPr>
      </w:pPr>
      <w:r>
        <w:rPr>
          <w:rFonts w:ascii="Times New Roman" w:hAnsi="Times New Roman" w:cs="Times New Roman"/>
          <w:sz w:val="24"/>
          <w:szCs w:val="24"/>
        </w:rPr>
        <w:t>Moles of NaOH used (mol): 0.03485 L x 0.50 mol NaOH / 1L = 0.0174 mol NaOH</w:t>
      </w:r>
    </w:p>
    <w:p w14:paraId="1F7224CF" w14:textId="6CAAE012" w:rsidR="00DB68E7" w:rsidRPr="002717A5" w:rsidRDefault="00DB68E7" w:rsidP="00DF23FF">
      <w:pPr>
        <w:rPr>
          <w:rFonts w:ascii="Times New Roman" w:hAnsi="Times New Roman" w:cs="Times New Roman"/>
          <w:sz w:val="24"/>
          <w:szCs w:val="24"/>
        </w:rPr>
      </w:pPr>
      <w:r>
        <w:rPr>
          <w:rFonts w:ascii="Times New Roman" w:hAnsi="Times New Roman" w:cs="Times New Roman"/>
          <w:sz w:val="24"/>
          <w:szCs w:val="24"/>
        </w:rPr>
        <w:t>Moles of HC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3</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rPr>
        <w:t xml:space="preserve"> present (mol): 0.0174</w:t>
      </w:r>
      <w:r w:rsidR="002717A5">
        <w:rPr>
          <w:rFonts w:ascii="Times New Roman" w:hAnsi="Times New Roman" w:cs="Times New Roman"/>
          <w:sz w:val="24"/>
          <w:szCs w:val="24"/>
        </w:rPr>
        <w:t xml:space="preserve"> mol NaOH x 1 mol</w:t>
      </w:r>
      <w:r>
        <w:rPr>
          <w:rFonts w:ascii="Times New Roman" w:hAnsi="Times New Roman" w:cs="Times New Roman"/>
          <w:sz w:val="24"/>
          <w:szCs w:val="24"/>
        </w:rPr>
        <w:t xml:space="preserve"> HC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3</w:t>
      </w:r>
      <w:r>
        <w:rPr>
          <w:rFonts w:ascii="Times New Roman" w:hAnsi="Times New Roman" w:cs="Times New Roman"/>
          <w:sz w:val="24"/>
          <w:szCs w:val="24"/>
        </w:rPr>
        <w:t>O</w:t>
      </w:r>
      <w:r>
        <w:rPr>
          <w:rFonts w:ascii="Times New Roman" w:hAnsi="Times New Roman" w:cs="Times New Roman"/>
          <w:sz w:val="24"/>
          <w:szCs w:val="24"/>
          <w:vertAlign w:val="subscript"/>
        </w:rPr>
        <w:t>2</w:t>
      </w:r>
      <w:r w:rsidR="002717A5">
        <w:rPr>
          <w:rFonts w:ascii="Times New Roman" w:hAnsi="Times New Roman" w:cs="Times New Roman"/>
          <w:sz w:val="24"/>
          <w:szCs w:val="24"/>
        </w:rPr>
        <w:t xml:space="preserve"> / 1 mol NaOH = 0.0174 mol HC</w:t>
      </w:r>
      <w:r w:rsidR="002717A5">
        <w:rPr>
          <w:rFonts w:ascii="Times New Roman" w:hAnsi="Times New Roman" w:cs="Times New Roman"/>
          <w:sz w:val="24"/>
          <w:szCs w:val="24"/>
          <w:vertAlign w:val="subscript"/>
        </w:rPr>
        <w:t>2</w:t>
      </w:r>
      <w:r w:rsidR="002717A5">
        <w:rPr>
          <w:rFonts w:ascii="Times New Roman" w:hAnsi="Times New Roman" w:cs="Times New Roman"/>
          <w:sz w:val="24"/>
          <w:szCs w:val="24"/>
        </w:rPr>
        <w:t>H</w:t>
      </w:r>
      <w:r w:rsidR="002717A5">
        <w:rPr>
          <w:rFonts w:ascii="Times New Roman" w:hAnsi="Times New Roman" w:cs="Times New Roman"/>
          <w:sz w:val="24"/>
          <w:szCs w:val="24"/>
          <w:vertAlign w:val="subscript"/>
        </w:rPr>
        <w:t>3</w:t>
      </w:r>
      <w:r w:rsidR="002717A5">
        <w:rPr>
          <w:rFonts w:ascii="Times New Roman" w:hAnsi="Times New Roman" w:cs="Times New Roman"/>
          <w:sz w:val="24"/>
          <w:szCs w:val="24"/>
        </w:rPr>
        <w:t>O</w:t>
      </w:r>
      <w:r w:rsidR="002717A5">
        <w:rPr>
          <w:rFonts w:ascii="Times New Roman" w:hAnsi="Times New Roman" w:cs="Times New Roman"/>
          <w:sz w:val="24"/>
          <w:szCs w:val="24"/>
          <w:vertAlign w:val="subscript"/>
        </w:rPr>
        <w:t>2</w:t>
      </w:r>
    </w:p>
    <w:p w14:paraId="339F9A6F" w14:textId="43B3F439" w:rsidR="00DB68E7" w:rsidRDefault="00DB68E7" w:rsidP="00DF23FF">
      <w:pPr>
        <w:rPr>
          <w:rFonts w:ascii="Times New Roman" w:hAnsi="Times New Roman" w:cs="Times New Roman"/>
          <w:sz w:val="24"/>
          <w:szCs w:val="24"/>
        </w:rPr>
      </w:pPr>
      <w:r>
        <w:rPr>
          <w:rFonts w:ascii="Times New Roman" w:hAnsi="Times New Roman" w:cs="Times New Roman"/>
          <w:sz w:val="24"/>
          <w:szCs w:val="24"/>
        </w:rPr>
        <w:t xml:space="preserve">Volume of vinegar present (L): 20.00 mL x 1L / 1000 mL = </w:t>
      </w:r>
      <w:r w:rsidR="002717A5">
        <w:rPr>
          <w:rFonts w:ascii="Times New Roman" w:hAnsi="Times New Roman" w:cs="Times New Roman"/>
          <w:sz w:val="24"/>
          <w:szCs w:val="24"/>
        </w:rPr>
        <w:t xml:space="preserve">0.02000 L </w:t>
      </w:r>
      <w:bookmarkStart w:id="0" w:name="_Hlk56545521"/>
      <w:r w:rsidR="002717A5">
        <w:rPr>
          <w:rFonts w:ascii="Times New Roman" w:hAnsi="Times New Roman" w:cs="Times New Roman"/>
          <w:sz w:val="24"/>
          <w:szCs w:val="24"/>
        </w:rPr>
        <w:t>HC</w:t>
      </w:r>
      <w:r w:rsidR="002717A5">
        <w:rPr>
          <w:rFonts w:ascii="Times New Roman" w:hAnsi="Times New Roman" w:cs="Times New Roman"/>
          <w:sz w:val="24"/>
          <w:szCs w:val="24"/>
          <w:vertAlign w:val="subscript"/>
        </w:rPr>
        <w:t>2</w:t>
      </w:r>
      <w:r w:rsidR="002717A5">
        <w:rPr>
          <w:rFonts w:ascii="Times New Roman" w:hAnsi="Times New Roman" w:cs="Times New Roman"/>
          <w:sz w:val="24"/>
          <w:szCs w:val="24"/>
        </w:rPr>
        <w:t>H</w:t>
      </w:r>
      <w:r w:rsidR="002717A5">
        <w:rPr>
          <w:rFonts w:ascii="Times New Roman" w:hAnsi="Times New Roman" w:cs="Times New Roman"/>
          <w:sz w:val="24"/>
          <w:szCs w:val="24"/>
          <w:vertAlign w:val="subscript"/>
        </w:rPr>
        <w:t>3</w:t>
      </w:r>
      <w:r w:rsidR="002717A5">
        <w:rPr>
          <w:rFonts w:ascii="Times New Roman" w:hAnsi="Times New Roman" w:cs="Times New Roman"/>
          <w:sz w:val="24"/>
          <w:szCs w:val="24"/>
        </w:rPr>
        <w:t>O</w:t>
      </w:r>
      <w:r w:rsidR="002717A5">
        <w:rPr>
          <w:rFonts w:ascii="Times New Roman" w:hAnsi="Times New Roman" w:cs="Times New Roman"/>
          <w:sz w:val="24"/>
          <w:szCs w:val="24"/>
          <w:vertAlign w:val="subscript"/>
        </w:rPr>
        <w:t>2</w:t>
      </w:r>
      <w:bookmarkEnd w:id="0"/>
    </w:p>
    <w:p w14:paraId="69AD18BA" w14:textId="78470B8B" w:rsidR="002717A5" w:rsidRDefault="002717A5" w:rsidP="00DF23FF">
      <w:pPr>
        <w:rPr>
          <w:rFonts w:ascii="Times New Roman" w:hAnsi="Times New Roman" w:cs="Times New Roman"/>
          <w:sz w:val="24"/>
          <w:szCs w:val="24"/>
        </w:rPr>
      </w:pPr>
      <w:r>
        <w:rPr>
          <w:rFonts w:ascii="Times New Roman" w:hAnsi="Times New Roman" w:cs="Times New Roman"/>
          <w:sz w:val="24"/>
          <w:szCs w:val="24"/>
        </w:rPr>
        <w:t>Molarity of acetic acid (mol/L) in the vinegar sample: 0.0174 mol HC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3</w:t>
      </w:r>
      <w:r>
        <w:rPr>
          <w:rFonts w:ascii="Times New Roman" w:hAnsi="Times New Roman" w:cs="Times New Roman"/>
          <w:sz w:val="24"/>
          <w:szCs w:val="24"/>
        </w:rPr>
        <w:t>O</w:t>
      </w:r>
      <w:r>
        <w:rPr>
          <w:rFonts w:ascii="Times New Roman" w:hAnsi="Times New Roman" w:cs="Times New Roman"/>
          <w:sz w:val="24"/>
          <w:szCs w:val="24"/>
          <w:vertAlign w:val="subscript"/>
        </w:rPr>
        <w:t xml:space="preserve">2 </w:t>
      </w:r>
      <w:r>
        <w:rPr>
          <w:rFonts w:ascii="Times New Roman" w:hAnsi="Times New Roman" w:cs="Times New Roman"/>
          <w:sz w:val="24"/>
          <w:szCs w:val="24"/>
        </w:rPr>
        <w:t>/ 0.02000 L HC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3</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rPr>
        <w:t xml:space="preserve"> = 0.87125 M = 0.87 M.</w:t>
      </w:r>
    </w:p>
    <w:p w14:paraId="5892D618" w14:textId="318BC8FA" w:rsidR="002717A5" w:rsidRDefault="002717A5" w:rsidP="00DF23FF">
      <w:pPr>
        <w:rPr>
          <w:rFonts w:ascii="Times New Roman" w:hAnsi="Times New Roman" w:cs="Times New Roman"/>
          <w:sz w:val="24"/>
          <w:szCs w:val="24"/>
        </w:rPr>
      </w:pPr>
      <w:r>
        <w:rPr>
          <w:rFonts w:ascii="Times New Roman" w:hAnsi="Times New Roman" w:cs="Times New Roman"/>
          <w:sz w:val="24"/>
          <w:szCs w:val="24"/>
        </w:rPr>
        <w:t>Trial 2 results:</w:t>
      </w:r>
    </w:p>
    <w:p w14:paraId="5AA9FBE1" w14:textId="0FF40181" w:rsidR="002717A5" w:rsidRDefault="002717A5" w:rsidP="00DF23FF">
      <w:pPr>
        <w:rPr>
          <w:rFonts w:ascii="Times New Roman" w:hAnsi="Times New Roman" w:cs="Times New Roman"/>
          <w:sz w:val="24"/>
          <w:szCs w:val="24"/>
        </w:rPr>
      </w:pPr>
      <w:r>
        <w:rPr>
          <w:rFonts w:ascii="Times New Roman" w:hAnsi="Times New Roman" w:cs="Times New Roman"/>
          <w:noProof/>
          <w:sz w:val="24"/>
          <w:szCs w:val="24"/>
        </w:rPr>
        <mc:AlternateContent>
          <mc:Choice Requires="wpi">
            <w:drawing>
              <wp:anchor distT="0" distB="0" distL="114300" distR="114300" simplePos="0" relativeHeight="251668480" behindDoc="0" locked="0" layoutInCell="1" allowOverlap="1" wp14:anchorId="69AF8E0A" wp14:editId="032551FB">
                <wp:simplePos x="0" y="0"/>
                <wp:positionH relativeFrom="column">
                  <wp:posOffset>1096010</wp:posOffset>
                </wp:positionH>
                <wp:positionV relativeFrom="paragraph">
                  <wp:posOffset>-113030</wp:posOffset>
                </wp:positionV>
                <wp:extent cx="4392295" cy="784860"/>
                <wp:effectExtent l="38100" t="38100" r="8255" b="34290"/>
                <wp:wrapNone/>
                <wp:docPr id="10" name="Ink 10"/>
                <wp:cNvGraphicFramePr/>
                <a:graphic xmlns:a="http://schemas.openxmlformats.org/drawingml/2006/main">
                  <a:graphicData uri="http://schemas.microsoft.com/office/word/2010/wordprocessingInk">
                    <w14:contentPart bwMode="auto" r:id="rId4">
                      <w14:nvContentPartPr>
                        <w14:cNvContentPartPr/>
                      </w14:nvContentPartPr>
                      <w14:xfrm>
                        <a:off x="0" y="0"/>
                        <a:ext cx="4392295" cy="784860"/>
                      </w14:xfrm>
                    </w14:contentPart>
                  </a:graphicData>
                </a:graphic>
              </wp:anchor>
            </w:drawing>
          </mc:Choice>
          <mc:Fallback>
            <w:pict>
              <v:shapetype w14:anchorId="63F2225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0" o:spid="_x0000_s1026" type="#_x0000_t75" style="position:absolute;margin-left:85.95pt;margin-top:-9.25pt;width:346.55pt;height:62.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">
                <v:imagedata r:id="rId5" o:title=""/>
              </v:shape>
            </w:pict>
          </mc:Fallback>
        </mc:AlternateContent>
      </w:r>
      <w:r>
        <w:rPr>
          <w:rFonts w:ascii="Times New Roman" w:hAnsi="Times New Roman" w:cs="Times New Roman"/>
          <w:noProof/>
          <w:sz w:val="24"/>
          <w:szCs w:val="24"/>
        </w:rPr>
        <mc:AlternateContent>
          <mc:Choice Requires="wpi">
            <w:drawing>
              <wp:anchor distT="0" distB="0" distL="114300" distR="114300" simplePos="0" relativeHeight="251659264" behindDoc="0" locked="0" layoutInCell="1" allowOverlap="1" wp14:anchorId="214DB341" wp14:editId="0B0E639C">
                <wp:simplePos x="0" y="0"/>
                <wp:positionH relativeFrom="column">
                  <wp:posOffset>105420</wp:posOffset>
                </wp:positionH>
                <wp:positionV relativeFrom="paragraph">
                  <wp:posOffset>309395</wp:posOffset>
                </wp:positionV>
                <wp:extent cx="1509480" cy="82440"/>
                <wp:effectExtent l="38100" t="38100" r="33655" b="32385"/>
                <wp:wrapNone/>
                <wp:docPr id="1" name="Ink 1"/>
                <wp:cNvGraphicFramePr/>
                <a:graphic xmlns:a="http://schemas.openxmlformats.org/drawingml/2006/main">
                  <a:graphicData uri="http://schemas.microsoft.com/office/word/2010/wordprocessingInk">
                    <w14:contentPart bwMode="auto" r:id="rId6">
                      <w14:nvContentPartPr>
                        <w14:cNvContentPartPr/>
                      </w14:nvContentPartPr>
                      <w14:xfrm>
                        <a:off x="0" y="0"/>
                        <a:ext cx="1509480" cy="82440"/>
                      </w14:xfrm>
                    </w14:contentPart>
                  </a:graphicData>
                </a:graphic>
              </wp:anchor>
            </w:drawing>
          </mc:Choice>
          <mc:Fallback>
            <w:pict>
              <v:shape w14:anchorId="61BBFA24" id="Ink 1" o:spid="_x0000_s1026" type="#_x0000_t75" style="position:absolute;margin-left:7.95pt;margin-top:24pt;width:119.55pt;height:7.2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">
                <v:imagedata r:id="rId7" o:title=""/>
              </v:shape>
            </w:pict>
          </mc:Fallback>
        </mc:AlternateContent>
      </w:r>
      <w:r>
        <w:rPr>
          <w:rFonts w:ascii="Times New Roman" w:hAnsi="Times New Roman" w:cs="Times New Roman"/>
          <w:sz w:val="24"/>
          <w:szCs w:val="24"/>
        </w:rPr>
        <w:t>33.45 mL NaOH</w:t>
      </w:r>
      <w:r>
        <w:rPr>
          <w:rFonts w:ascii="Times New Roman" w:hAnsi="Times New Roman" w:cs="Times New Roman"/>
          <w:sz w:val="24"/>
          <w:szCs w:val="24"/>
        </w:rPr>
        <w:tab/>
        <w:t>1L</w:t>
      </w:r>
      <w:r>
        <w:rPr>
          <w:rFonts w:ascii="Times New Roman" w:hAnsi="Times New Roman" w:cs="Times New Roman"/>
          <w:sz w:val="24"/>
          <w:szCs w:val="24"/>
        </w:rPr>
        <w:tab/>
        <w:t>0.50mol NaOH</w:t>
      </w:r>
      <w:r>
        <w:rPr>
          <w:rFonts w:ascii="Times New Roman" w:hAnsi="Times New Roman" w:cs="Times New Roman"/>
          <w:sz w:val="24"/>
          <w:szCs w:val="24"/>
        </w:rPr>
        <w:tab/>
        <w:t>1 mol HC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3</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rPr>
        <w:tab/>
        <w:t>1</w:t>
      </w:r>
      <w:r>
        <w:rPr>
          <w:rFonts w:ascii="Times New Roman" w:hAnsi="Times New Roman" w:cs="Times New Roman"/>
          <w:sz w:val="24"/>
          <w:szCs w:val="24"/>
        </w:rPr>
        <w:tab/>
        <w:t xml:space="preserve">      = 0.84</w:t>
      </w:r>
      <w:r w:rsidR="00E23FC6">
        <w:rPr>
          <w:rFonts w:ascii="Times New Roman" w:hAnsi="Times New Roman" w:cs="Times New Roman"/>
          <w:sz w:val="24"/>
          <w:szCs w:val="24"/>
        </w:rPr>
        <w:t xml:space="preserve"> </w:t>
      </w:r>
      <w:r>
        <w:rPr>
          <w:rFonts w:ascii="Times New Roman" w:hAnsi="Times New Roman" w:cs="Times New Roman"/>
          <w:sz w:val="24"/>
          <w:szCs w:val="24"/>
        </w:rPr>
        <w:t>M</w:t>
      </w:r>
    </w:p>
    <w:p w14:paraId="6A37FD99" w14:textId="5771C3A1" w:rsidR="002717A5" w:rsidRDefault="002717A5" w:rsidP="00DF23FF">
      <w:pPr>
        <w:rPr>
          <w:rFonts w:ascii="Times New Roman" w:hAnsi="Times New Roman" w:cs="Times New Roman"/>
          <w:sz w:val="24"/>
          <w:szCs w:val="24"/>
          <w:vertAlign w:val="subscript"/>
        </w:rPr>
      </w:pPr>
      <w:r>
        <w:rPr>
          <w:rFonts w:ascii="Times New Roman" w:hAnsi="Times New Roman" w:cs="Times New Roman"/>
          <w:sz w:val="24"/>
          <w:szCs w:val="24"/>
        </w:rPr>
        <w:tab/>
      </w:r>
      <w:r>
        <w:rPr>
          <w:rFonts w:ascii="Times New Roman" w:hAnsi="Times New Roman" w:cs="Times New Roman"/>
          <w:sz w:val="24"/>
          <w:szCs w:val="24"/>
        </w:rPr>
        <w:tab/>
        <w:t xml:space="preserve">     1000 mL        1L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 mol NaOH          0.02000L HC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3</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426AC916" w14:textId="72DB0AEE" w:rsidR="00E23FC6" w:rsidRDefault="00E23FC6" w:rsidP="00DF23FF">
      <w:pPr>
        <w:rPr>
          <w:rFonts w:ascii="Times New Roman" w:hAnsi="Times New Roman" w:cs="Times New Roman"/>
          <w:sz w:val="24"/>
          <w:szCs w:val="24"/>
        </w:rPr>
      </w:pPr>
      <w:r>
        <w:rPr>
          <w:rFonts w:ascii="Times New Roman" w:hAnsi="Times New Roman" w:cs="Times New Roman"/>
          <w:sz w:val="24"/>
          <w:szCs w:val="24"/>
        </w:rPr>
        <w:t>Trial 3 results:</w:t>
      </w:r>
    </w:p>
    <w:p w14:paraId="583F502F" w14:textId="4E47654A" w:rsidR="00E23FC6" w:rsidRDefault="00E23FC6" w:rsidP="00DF23FF">
      <w:pPr>
        <w:rPr>
          <w:rFonts w:ascii="Times New Roman" w:hAnsi="Times New Roman" w:cs="Times New Roman"/>
          <w:sz w:val="24"/>
          <w:szCs w:val="24"/>
        </w:rPr>
      </w:pPr>
      <w:r>
        <w:rPr>
          <w:rFonts w:ascii="Times New Roman" w:hAnsi="Times New Roman" w:cs="Times New Roman"/>
          <w:noProof/>
          <w:sz w:val="24"/>
          <w:szCs w:val="24"/>
        </w:rPr>
        <mc:AlternateContent>
          <mc:Choice Requires="wpi">
            <w:drawing>
              <wp:anchor distT="0" distB="0" distL="114300" distR="114300" simplePos="0" relativeHeight="251677696" behindDoc="0" locked="0" layoutInCell="1" allowOverlap="1" wp14:anchorId="17200631" wp14:editId="32072C69">
                <wp:simplePos x="0" y="0"/>
                <wp:positionH relativeFrom="column">
                  <wp:posOffset>6350</wp:posOffset>
                </wp:positionH>
                <wp:positionV relativeFrom="paragraph">
                  <wp:posOffset>-15875</wp:posOffset>
                </wp:positionV>
                <wp:extent cx="5316220" cy="671185"/>
                <wp:effectExtent l="38100" t="38100" r="0" b="34290"/>
                <wp:wrapNone/>
                <wp:docPr id="19" name="Ink 19"/>
                <wp:cNvGraphicFramePr/>
                <a:graphic xmlns:a="http://schemas.openxmlformats.org/drawingml/2006/main">
                  <a:graphicData uri="http://schemas.microsoft.com/office/word/2010/wordprocessingInk">
                    <w14:contentPart bwMode="auto" r:id="rId8">
                      <w14:nvContentPartPr>
                        <w14:cNvContentPartPr/>
                      </w14:nvContentPartPr>
                      <w14:xfrm>
                        <a:off x="0" y="0"/>
                        <a:ext cx="5316220" cy="671185"/>
                      </w14:xfrm>
                    </w14:contentPart>
                  </a:graphicData>
                </a:graphic>
              </wp:anchor>
            </w:drawing>
          </mc:Choice>
          <mc:Fallback>
            <w:pict>
              <v:shape w14:anchorId="425E9251" id="Ink 19" o:spid="_x0000_s1026" type="#_x0000_t75" style="position:absolute;margin-left:.15pt;margin-top:-1.6pt;width:419.3pt;height:53.6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">
                <v:imagedata r:id="rId9" o:title=""/>
              </v:shape>
            </w:pict>
          </mc:Fallback>
        </mc:AlternateContent>
      </w:r>
      <w:r>
        <w:rPr>
          <w:rFonts w:ascii="Times New Roman" w:hAnsi="Times New Roman" w:cs="Times New Roman"/>
          <w:sz w:val="24"/>
          <w:szCs w:val="24"/>
        </w:rPr>
        <w:t>33.35 mL NaOH</w:t>
      </w:r>
      <w:r>
        <w:rPr>
          <w:rFonts w:ascii="Times New Roman" w:hAnsi="Times New Roman" w:cs="Times New Roman"/>
          <w:sz w:val="24"/>
          <w:szCs w:val="24"/>
        </w:rPr>
        <w:tab/>
        <w:t>1L</w:t>
      </w:r>
      <w:r>
        <w:rPr>
          <w:rFonts w:ascii="Times New Roman" w:hAnsi="Times New Roman" w:cs="Times New Roman"/>
          <w:sz w:val="24"/>
          <w:szCs w:val="24"/>
        </w:rPr>
        <w:tab/>
        <w:t>0.50 mol NaOH</w:t>
      </w:r>
      <w:r>
        <w:rPr>
          <w:rFonts w:ascii="Times New Roman" w:hAnsi="Times New Roman" w:cs="Times New Roman"/>
          <w:sz w:val="24"/>
          <w:szCs w:val="24"/>
        </w:rPr>
        <w:tab/>
        <w:t>1 mol HC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3</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rPr>
        <w:tab/>
        <w:t>1</w:t>
      </w:r>
      <w:r>
        <w:rPr>
          <w:rFonts w:ascii="Times New Roman" w:hAnsi="Times New Roman" w:cs="Times New Roman"/>
          <w:sz w:val="24"/>
          <w:szCs w:val="24"/>
        </w:rPr>
        <w:tab/>
        <w:t xml:space="preserve">       = 0.83 M</w:t>
      </w:r>
    </w:p>
    <w:p w14:paraId="394D1347" w14:textId="158463B9" w:rsidR="00E23FC6" w:rsidRPr="00E23FC6" w:rsidRDefault="00E23FC6" w:rsidP="00DF23FF">
      <w:pPr>
        <w:rPr>
          <w:rFonts w:ascii="Times New Roman" w:hAnsi="Times New Roman" w:cs="Times New Roman"/>
          <w:sz w:val="24"/>
          <w:szCs w:val="24"/>
          <w:vertAlign w:val="subscript"/>
        </w:rPr>
      </w:pPr>
      <w:r>
        <w:rPr>
          <w:rFonts w:ascii="Times New Roman" w:hAnsi="Times New Roman" w:cs="Times New Roman"/>
          <w:sz w:val="24"/>
          <w:szCs w:val="24"/>
        </w:rPr>
        <w:tab/>
      </w:r>
      <w:r>
        <w:rPr>
          <w:rFonts w:ascii="Times New Roman" w:hAnsi="Times New Roman" w:cs="Times New Roman"/>
          <w:sz w:val="24"/>
          <w:szCs w:val="24"/>
        </w:rPr>
        <w:tab/>
        <w:t xml:space="preserve">      1000 mL       1L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 mol NaOH         0.02000 L HC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3</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751F186C" w14:textId="77777777" w:rsidR="00E23FC6" w:rsidRDefault="00E23FC6" w:rsidP="00DF23FF">
      <w:pPr>
        <w:rPr>
          <w:rFonts w:ascii="Times New Roman" w:hAnsi="Times New Roman" w:cs="Times New Roman"/>
          <w:b/>
          <w:bCs/>
          <w:sz w:val="24"/>
          <w:szCs w:val="24"/>
        </w:rPr>
      </w:pPr>
    </w:p>
    <w:p w14:paraId="775389ED" w14:textId="44F8E710" w:rsidR="00DF23FF" w:rsidRDefault="00DF23FF" w:rsidP="00DF23FF">
      <w:pPr>
        <w:rPr>
          <w:rFonts w:ascii="Times New Roman" w:hAnsi="Times New Roman" w:cs="Times New Roman"/>
          <w:b/>
          <w:bCs/>
          <w:sz w:val="24"/>
          <w:szCs w:val="24"/>
        </w:rPr>
      </w:pPr>
      <w:r w:rsidRPr="00DF23FF">
        <w:rPr>
          <w:rFonts w:ascii="Times New Roman" w:hAnsi="Times New Roman" w:cs="Times New Roman"/>
          <w:b/>
          <w:bCs/>
          <w:sz w:val="24"/>
          <w:szCs w:val="24"/>
        </w:rPr>
        <w:t>Conclusion and Summary:</w:t>
      </w:r>
    </w:p>
    <w:p w14:paraId="1BC52629" w14:textId="5A9257E7" w:rsidR="00E23FC6" w:rsidRDefault="00E23FC6" w:rsidP="00DF23FF">
      <w:pPr>
        <w:rPr>
          <w:rFonts w:ascii="Times New Roman" w:hAnsi="Times New Roman" w:cs="Times New Roman"/>
          <w:sz w:val="24"/>
          <w:szCs w:val="24"/>
        </w:rPr>
      </w:pPr>
      <w:r>
        <w:rPr>
          <w:rFonts w:ascii="Times New Roman" w:hAnsi="Times New Roman" w:cs="Times New Roman"/>
          <w:sz w:val="24"/>
          <w:szCs w:val="24"/>
        </w:rPr>
        <w:t>With the molarities of all three trials found the average molarity of HC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3</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rPr>
        <w:t xml:space="preserve"> in vinegar was found. 0.87 M + 0.84 M + 0.83M / 3 = 0.847 M = 0.85 M </w:t>
      </w:r>
      <w:bookmarkStart w:id="1" w:name="_Hlk56546459"/>
      <w:r>
        <w:rPr>
          <w:rFonts w:ascii="Times New Roman" w:hAnsi="Times New Roman" w:cs="Times New Roman"/>
          <w:sz w:val="24"/>
          <w:szCs w:val="24"/>
        </w:rPr>
        <w:t>HC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3</w:t>
      </w:r>
      <w:r>
        <w:rPr>
          <w:rFonts w:ascii="Times New Roman" w:hAnsi="Times New Roman" w:cs="Times New Roman"/>
          <w:sz w:val="24"/>
          <w:szCs w:val="24"/>
        </w:rPr>
        <w:t>O</w:t>
      </w:r>
      <w:r>
        <w:rPr>
          <w:rFonts w:ascii="Times New Roman" w:hAnsi="Times New Roman" w:cs="Times New Roman"/>
          <w:sz w:val="24"/>
          <w:szCs w:val="24"/>
          <w:vertAlign w:val="subscript"/>
        </w:rPr>
        <w:t>2</w:t>
      </w:r>
      <w:bookmarkEnd w:id="1"/>
      <w:r>
        <w:rPr>
          <w:rFonts w:ascii="Times New Roman" w:hAnsi="Times New Roman" w:cs="Times New Roman"/>
          <w:sz w:val="24"/>
          <w:szCs w:val="24"/>
        </w:rPr>
        <w:t xml:space="preserve"> in vinegar.</w:t>
      </w:r>
    </w:p>
    <w:p w14:paraId="3B43120C" w14:textId="55F0ACD5" w:rsidR="00E23FC6" w:rsidRDefault="00E23FC6" w:rsidP="00DF23FF">
      <w:pPr>
        <w:rPr>
          <w:rFonts w:ascii="Times New Roman" w:hAnsi="Times New Roman" w:cs="Times New Roman"/>
          <w:sz w:val="24"/>
          <w:szCs w:val="24"/>
        </w:rPr>
      </w:pPr>
      <w:r>
        <w:rPr>
          <w:rFonts w:ascii="Times New Roman" w:hAnsi="Times New Roman" w:cs="Times New Roman"/>
          <w:sz w:val="24"/>
          <w:szCs w:val="24"/>
        </w:rPr>
        <w:t>Percent error was also calculated using 0.83 M as the accepted value of M HC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3</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rPr>
        <w:t xml:space="preserve"> in vinegar.</w:t>
      </w:r>
    </w:p>
    <w:p w14:paraId="0D233828" w14:textId="24BF0D04" w:rsidR="00E23FC6" w:rsidRDefault="00E23FC6" w:rsidP="00DF23FF">
      <w:pPr>
        <w:rPr>
          <w:rFonts w:ascii="Times New Roman" w:hAnsi="Times New Roman" w:cs="Times New Roman"/>
          <w:sz w:val="24"/>
          <w:szCs w:val="24"/>
        </w:rPr>
      </w:pPr>
      <w:r>
        <w:rPr>
          <w:rFonts w:ascii="Times New Roman" w:hAnsi="Times New Roman" w:cs="Times New Roman"/>
          <w:sz w:val="24"/>
          <w:szCs w:val="24"/>
        </w:rPr>
        <w:lastRenderedPageBreak/>
        <w:t>0.85 M – 0.83 M / 0.83 M x 100 = 2.4% error.</w:t>
      </w:r>
    </w:p>
    <w:p w14:paraId="50631450" w14:textId="5FBB23D1" w:rsidR="00E23FC6" w:rsidRPr="00E23FC6" w:rsidRDefault="00E23FC6" w:rsidP="00DF23FF">
      <w:pPr>
        <w:rPr>
          <w:rFonts w:ascii="Times New Roman" w:hAnsi="Times New Roman" w:cs="Times New Roman"/>
          <w:sz w:val="24"/>
          <w:szCs w:val="24"/>
        </w:rPr>
      </w:pPr>
      <w:r>
        <w:rPr>
          <w:rFonts w:ascii="Times New Roman" w:hAnsi="Times New Roman" w:cs="Times New Roman"/>
          <w:sz w:val="24"/>
          <w:szCs w:val="24"/>
        </w:rPr>
        <w:t xml:space="preserve">In conclusion the results from the lab </w:t>
      </w:r>
      <w:r w:rsidR="006B3FF1">
        <w:rPr>
          <w:rFonts w:ascii="Times New Roman" w:hAnsi="Times New Roman" w:cs="Times New Roman"/>
          <w:sz w:val="24"/>
          <w:szCs w:val="24"/>
        </w:rPr>
        <w:t xml:space="preserve">were very close to the accepted or “expected” value. This can be interpreted as a successful lab, where no major errors were found. </w:t>
      </w:r>
    </w:p>
    <w:p w14:paraId="7710CF5A" w14:textId="77777777" w:rsidR="00E23FC6" w:rsidRPr="00E23FC6" w:rsidRDefault="00E23FC6" w:rsidP="00DF23FF">
      <w:pPr>
        <w:rPr>
          <w:rFonts w:ascii="Times New Roman" w:hAnsi="Times New Roman" w:cs="Times New Roman"/>
          <w:sz w:val="24"/>
          <w:szCs w:val="24"/>
        </w:rPr>
      </w:pPr>
    </w:p>
    <w:p w14:paraId="32B116E6" w14:textId="77777777" w:rsidR="00E23FC6" w:rsidRPr="00DF23FF" w:rsidRDefault="00E23FC6" w:rsidP="00DF23FF">
      <w:pPr>
        <w:rPr>
          <w:rFonts w:ascii="Times New Roman" w:hAnsi="Times New Roman" w:cs="Times New Roman"/>
          <w:b/>
          <w:bCs/>
          <w:sz w:val="24"/>
          <w:szCs w:val="24"/>
        </w:rPr>
      </w:pPr>
    </w:p>
    <w:sectPr w:rsidR="00E23FC6" w:rsidRPr="00DF23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3FF"/>
    <w:rsid w:val="002717A5"/>
    <w:rsid w:val="004474B2"/>
    <w:rsid w:val="006B3FF1"/>
    <w:rsid w:val="008F77F1"/>
    <w:rsid w:val="00A33C57"/>
    <w:rsid w:val="00A65283"/>
    <w:rsid w:val="00B2392E"/>
    <w:rsid w:val="00BA6F4C"/>
    <w:rsid w:val="00DB68E7"/>
    <w:rsid w:val="00DF23FF"/>
    <w:rsid w:val="00E23FC6"/>
    <w:rsid w:val="00E52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879E8"/>
  <w15:chartTrackingRefBased/>
  <w15:docId w15:val="{13951429-45D3-4B08-8955-C04A141CF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3.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ink/ink2.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customXml" Target="ink/ink1.xml"/><Relationship Id="rId9"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18T06:51:25.047"/>
    </inkml:context>
    <inkml:brush xml:id="br0">
      <inkml:brushProperty name="width" value="0.025" units="cm"/>
      <inkml:brushProperty name="height" value="0.025" units="cm"/>
      <inkml:brushProperty name="ignorePressure" value="1"/>
    </inkml:brush>
  </inkml:definitions>
  <inkml:trace contextRef="#ctx0" brushRef="#br0">1358 1123,'1260'0,"-1200"3,30 5,-29-1,30-3,-35-3,0-3,-1-3,1-2,1-2,8-2,1 2,39 2,-37 3,1-2,26-9,8-2,2 5,-1 4,3 5,91-16,156-11,-191 31,-100 2,0-4,56-7,-54-3,-36 5,0 2,0 0,14 2,179-8,-2 1,-136 12,0 5,0 3,15 7,26 9,-34-7,43 2,6-11,55-6,13 0,33 17,-90-6,458 9,-481-26,286 9,-7-3,-224-7,15 3,206-3,-378 0,-1-2,1 0,12-5,-13 2,1 2,0 1,13-1,26 4,-22 0,-1-1,0-2,33-8,-20 3,0 3,1 1,0 4,38 3,-11 0,48-7,114-28,-180 24,0 4,64 3,-92 0,0-1,3-2,-3 0,0 1,10 2,661 3,-705-1,0 1,0-1,-1 1,1 0,0 0,0 0,-1 0,1 1,2 1,-4-2,1 0,0 0,0 0,0 0,0 0,0 0,0-1,1 1,-1-1,0 1,0-1,0 0,0 0,2 0,-4 0,0 0</inkml:trace>
  <inkml:trace contextRef="#ctx0" brushRef="#br0" timeOffset="2667.12">93 336,'-1'-30,"-1"4,7 45,5 34,-2-1,-2 1,-2 50,-15 74,-31 155,0 2,36-268,-8 85,7 65,7-34,0-181</inkml:trace>
  <inkml:trace contextRef="#ctx0" brushRef="#br0" timeOffset="4604.35">1705 122,'1'4,"0"0,1 0,-1 0,1-1,0 1,0-1,0 1,1-1,-1 0,3 2,10 19,-1 14,-2 0,-2 1,-1 0,-2 0,-2 3,1-3,37 328,-4-18,48 238,-71-477,-4 1,-4 83,-8-193,0-1</inkml:trace>
  <inkml:trace contextRef="#ctx0" brushRef="#br0" timeOffset="6494.66">5100 31,'23'1009,"27"-580,-3-44,-43-293,-5 5,1-83,0-12</inkml:trace>
  <inkml:trace contextRef="#ctx0" brushRef="#br0" timeOffset="8609.76">8936 0,'0'4,"1"0,0 0,1 0,-1 0,1 0,0 0,2 3,6 16,-4 3,0 1,-2 0,-1 0,-1 0,-1 0,-2 2,-4 62,-6 13,5-48,-2 14,-139 1017,121-979,14-65,2 0,-4 43,13-76,0-4,0 0,1 1,0-1,0 1,0-1,1 0,0 1,1 4,-2-11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18T06:51:18.632"/>
    </inkml:context>
    <inkml:brush xml:id="br0">
      <inkml:brushProperty name="width" value="0.025" units="cm"/>
      <inkml:brushProperty name="height" value="0.025" units="cm"/>
      <inkml:brushProperty name="ignorePressure" value="1"/>
    </inkml:brush>
  </inkml:definitions>
  <inkml:trace contextRef="#ctx0" brushRef="#br0">0 194,'5'1,"0"-1,-1 1,1 0,0 1,-1-1,0 1,1 0,-1 0,25 9,18-5,0-2,0-2,0-2,0-2,4-3,23 1,614-2,-393 8,-234-1,-1-3,1-2,-1-3,-1-3,1-2,2-4,54-21,105-30,-182 57,1 3,0 1,0 2,31 2,404 2,-472 1,-1 0,0 1,1-1,-1 0,0 0,0 1,1 0,-1-1,0 1,-1 0,1 0,0 0,-1 0,1 1,15 13,-14-14,-1-1,0 0,1 0,-1 0,0 0,1 0,0 0,-1-1,1 1,-1-1,1 1,0-1,-1 0,1 0,1-1,129 2,102-2,-201-3,-1-1,1-2,-1-1,8-4,-13 3,0 2,1 0,0 2,1 2,28-1,65-6,234 10,-357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18T06:55:36.318"/>
    </inkml:context>
    <inkml:brush xml:id="br0">
      <inkml:brushProperty name="width" value="0.025" units="cm"/>
      <inkml:brushProperty name="height" value="0.025" units="cm"/>
      <inkml:brushProperty name="ignorePressure" value="1"/>
    </inkml:brush>
  </inkml:definitions>
  <inkml:trace contextRef="#ctx0" brushRef="#br0">0 1144,'26'12,"1"-2,0 0,0-2,1-1,0-1,0-1,1-2,-1-1,1-1,6-2,853-12,-729 12,224 3,-305 1,83 2,95-11,-232 5,0-2,-1-1,1 0,-1-2,0 0,8-5,-2-2,-20 8,-1 1,1 1,0-1,-1 1,2 1,-1 0,4-1,-8 2,0 0,-1 0,1 0,0-1,-1 0,1 0,-1 0,0-1,4-2,27-13,9 6,1 2,0 2,0 2,0 1,33 3,-37 1,149-5,-1 9,54 12,-34 5,156-9,-99-10,199-2,-382-2,-1-3,-1-3,56-15,-78 13,0 3,1 3,-1 2,2 3,19-2,15-2,159-2,12-2,-210 6,265 1,-15 1,-215-7,41-10,-81 9,17-3,-26 4,-1 2,42-1,218 5,252 3,-455 8,-62-5,-1-1,6-2,314 8,2145-10,-2238-11,188 1,-63 8,-209 3,-43 5,131 23,-201-20,34-1,1-5,38-5,-9 0,-83 0,-1-2,20-6,-11 3,26-1,16 0,0-4,36-12,-92 19,1 2,-1 2,1 1,1 2,39 0,226-2,-307 0</inkml:trace>
  <inkml:trace contextRef="#ctx0" brushRef="#br0" timeOffset="2926">3151 99,'-1'13,"-1"0,-1-1,0 1,0-1,-1 0,-4 7,-8 28,-7 55,5 0,4 1,1 62,7 316,8-322,-2 259,-1-414,0 0,0-1,-1 1,1 0,-1-1,0 1,0-1,0 0,0 1,-1-1,1 0,-1 0,0-1,-1 2,-7 7,11-11</inkml:trace>
  <inkml:trace contextRef="#ctx0" brushRef="#br0" timeOffset="5128.46">4792 31,'3'43,"1"1,3-1,10 38,-6-32,33 128,8-3,10 3,9 31,-3 24,-38-100,-3 18,-19-78,-4-1,-3 38,-1-88,0-21</inkml:trace>
  <inkml:trace contextRef="#ctx0" brushRef="#br0" timeOffset="7317.52">8403 1,'-4'84,"-3"1,-8 21,-5 44,4 122,16 173,2-186,-2 183,0-432,0-9</inkml:trace>
  <inkml:trace contextRef="#ctx0" brushRef="#br0" timeOffset="9468.1">11891 20,'1'34,"7"34,0 17,-8 98,-13 58,2-45,6-67,-9 274,14-233,13 61,-7-191,1 16,-7-48,0-8</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Vandver</dc:creator>
  <cp:keywords/>
  <dc:description/>
  <cp:lastModifiedBy>Shuren Xu</cp:lastModifiedBy>
  <cp:revision>2</cp:revision>
  <dcterms:created xsi:type="dcterms:W3CDTF">2021-05-10T16:46:00Z</dcterms:created>
  <dcterms:modified xsi:type="dcterms:W3CDTF">2021-05-10T16:46:00Z</dcterms:modified>
</cp:coreProperties>
</file>